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2D2C3" w14:textId="1F3F6BD1" w:rsidR="008D17D4" w:rsidRPr="008D17D4" w:rsidRDefault="00510906" w:rsidP="00E3210A">
      <w:pPr>
        <w:rPr>
          <w:rFonts w:eastAsia="Cambria" w:cstheme="minorHAnsi"/>
          <w:b/>
          <w:iCs/>
          <w:sz w:val="26"/>
          <w:szCs w:val="26"/>
        </w:rPr>
      </w:pPr>
      <w:bookmarkStart w:id="0" w:name="_Hlk100127669"/>
      <w:r w:rsidRPr="00D417E4">
        <w:rPr>
          <w:rStyle w:val="normaltextrun"/>
          <w:rFonts w:eastAsia="Cambria" w:cstheme="minorHAnsi"/>
          <w:bCs/>
          <w:color w:val="7F7F7F" w:themeColor="text1" w:themeTint="80"/>
          <w:sz w:val="24"/>
          <w:szCs w:val="24"/>
        </w:rPr>
        <w:t>PRESSEMELDUNG</w:t>
      </w:r>
      <w:r w:rsidR="0033357E" w:rsidRPr="00D417E4">
        <w:rPr>
          <w:rStyle w:val="normaltextrun"/>
          <w:rFonts w:eastAsia="Cambria" w:cstheme="minorHAnsi"/>
          <w:bCs/>
          <w:sz w:val="24"/>
          <w:szCs w:val="24"/>
        </w:rPr>
        <w:br/>
      </w:r>
      <w:r w:rsidR="00473EA9">
        <w:rPr>
          <w:rFonts w:eastAsia="Cambria" w:cstheme="minorHAnsi"/>
          <w:b/>
          <w:iCs/>
          <w:sz w:val="26"/>
          <w:szCs w:val="26"/>
        </w:rPr>
        <w:t>FLÄCHENUMSATZ AM STUTTGARTER BÜROMARKT BLEIBT AUFGRUND WENIGER GROSSABSCHLÜSSE WEITERHIN NIEDRIG</w:t>
      </w:r>
    </w:p>
    <w:p w14:paraId="3E05F43D" w14:textId="3CDB5A77" w:rsidR="00175E78" w:rsidRPr="00907862" w:rsidRDefault="00175E78" w:rsidP="00175E78">
      <w:pPr>
        <w:spacing w:line="360" w:lineRule="auto"/>
        <w:jc w:val="both"/>
        <w:rPr>
          <w:rStyle w:val="normaltextrun"/>
          <w:rFonts w:cstheme="minorHAnsi"/>
          <w:b/>
          <w:bCs/>
          <w:sz w:val="24"/>
          <w:szCs w:val="24"/>
        </w:rPr>
      </w:pPr>
    </w:p>
    <w:bookmarkEnd w:id="0"/>
    <w:p w14:paraId="23026F0F" w14:textId="0A99885E" w:rsidR="00374D3E" w:rsidRPr="00E310A0" w:rsidRDefault="00682922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Stuttgart</w:t>
      </w:r>
      <w:r w:rsidR="00510906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="00473EA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29</w:t>
      </w:r>
      <w:r w:rsidR="00C0543C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. </w:t>
      </w:r>
      <w:r w:rsidR="00EC0CA6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September </w:t>
      </w:r>
      <w:r w:rsidR="00510906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202</w:t>
      </w:r>
      <w:r w:rsidR="00175E78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>3</w:t>
      </w:r>
      <w:r w:rsidR="00510906" w:rsidRPr="00E310A0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–</w:t>
      </w:r>
      <w:r w:rsidR="00473EA9">
        <w:rPr>
          <w:rStyle w:val="normaltextrun"/>
          <w:rFonts w:asciiTheme="minorHAnsi" w:hAnsiTheme="minorHAnsi" w:cstheme="minorHAnsi"/>
          <w:b/>
          <w:bCs/>
          <w:sz w:val="22"/>
          <w:szCs w:val="22"/>
        </w:rPr>
        <w:t xml:space="preserve"> </w:t>
      </w:r>
      <w:bookmarkStart w:id="1" w:name="_Hlk98492384"/>
      <w:r w:rsidR="00473EA9" w:rsidRPr="00FB04FE">
        <w:rPr>
          <w:rStyle w:val="normaltextrun"/>
          <w:rFonts w:asciiTheme="minorHAnsi" w:hAnsiTheme="minorHAnsi" w:cstheme="minorHAnsi"/>
          <w:sz w:val="22"/>
          <w:szCs w:val="22"/>
        </w:rPr>
        <w:t>Zum Ende des dritten Quartals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lag der Flächenumsatz am Stuttgarter Büromarkt bei rd. </w:t>
      </w:r>
      <w:r w:rsidR="00EC0CA6">
        <w:rPr>
          <w:rFonts w:asciiTheme="minorHAnsi" w:hAnsiTheme="minorHAnsi" w:cstheme="minorHAnsi"/>
          <w:sz w:val="22"/>
          <w:szCs w:val="22"/>
        </w:rPr>
        <w:t>108</w:t>
      </w:r>
      <w:r w:rsidR="00C0543C" w:rsidRPr="00E310A0">
        <w:rPr>
          <w:rFonts w:asciiTheme="minorHAnsi" w:hAnsiTheme="minorHAnsi" w:cstheme="minorHAnsi"/>
          <w:sz w:val="22"/>
          <w:szCs w:val="22"/>
        </w:rPr>
        <w:t>.000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m². </w:t>
      </w:r>
      <w:r w:rsidR="005E6BCE" w:rsidRPr="00E310A0">
        <w:rPr>
          <w:rFonts w:asciiTheme="minorHAnsi" w:hAnsiTheme="minorHAnsi" w:cstheme="minorHAnsi"/>
          <w:sz w:val="22"/>
          <w:szCs w:val="22"/>
        </w:rPr>
        <w:t>Das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 Ergebnis </w:t>
      </w:r>
      <w:r w:rsidR="005E6BCE" w:rsidRPr="00E310A0">
        <w:rPr>
          <w:rFonts w:asciiTheme="minorHAnsi" w:hAnsiTheme="minorHAnsi" w:cstheme="minorHAnsi"/>
          <w:sz w:val="22"/>
          <w:szCs w:val="22"/>
        </w:rPr>
        <w:t xml:space="preserve">fiel damit um </w:t>
      </w:r>
      <w:r w:rsidR="00EC0CA6">
        <w:rPr>
          <w:rFonts w:asciiTheme="minorHAnsi" w:hAnsiTheme="minorHAnsi" w:cstheme="minorHAnsi"/>
          <w:sz w:val="22"/>
          <w:szCs w:val="22"/>
        </w:rPr>
        <w:t>56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 % </w:t>
      </w:r>
      <w:r w:rsidR="00374D3E" w:rsidRPr="00E310A0">
        <w:rPr>
          <w:rFonts w:asciiTheme="minorHAnsi" w:hAnsiTheme="minorHAnsi" w:cstheme="minorHAnsi"/>
          <w:sz w:val="22"/>
          <w:szCs w:val="22"/>
        </w:rPr>
        <w:t>geringer aus</w:t>
      </w:r>
      <w:r w:rsidR="005E6BCE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374D3E" w:rsidRPr="00E310A0">
        <w:rPr>
          <w:rFonts w:asciiTheme="minorHAnsi" w:hAnsiTheme="minorHAnsi" w:cstheme="minorHAnsi"/>
          <w:sz w:val="22"/>
          <w:szCs w:val="22"/>
        </w:rPr>
        <w:t>als</w:t>
      </w:r>
      <w:r w:rsidR="005E6BCE" w:rsidRPr="00E310A0">
        <w:rPr>
          <w:rFonts w:asciiTheme="minorHAnsi" w:hAnsiTheme="minorHAnsi" w:cstheme="minorHAnsi"/>
          <w:sz w:val="22"/>
          <w:szCs w:val="22"/>
        </w:rPr>
        <w:t xml:space="preserve"> im Vorjahr</w:t>
      </w:r>
      <w:r w:rsidR="0042747D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B048CC" w:rsidRPr="00E310A0">
        <w:rPr>
          <w:rFonts w:asciiTheme="minorHAnsi" w:hAnsiTheme="minorHAnsi" w:cstheme="minorHAnsi"/>
          <w:sz w:val="22"/>
          <w:szCs w:val="22"/>
        </w:rPr>
        <w:t>(3</w:t>
      </w:r>
      <w:r w:rsidR="00E3210A" w:rsidRPr="00E310A0">
        <w:rPr>
          <w:rFonts w:asciiTheme="minorHAnsi" w:hAnsiTheme="minorHAnsi" w:cstheme="minorHAnsi"/>
          <w:sz w:val="22"/>
          <w:szCs w:val="22"/>
        </w:rPr>
        <w:t>0.0</w:t>
      </w:r>
      <w:r w:rsidR="00EC0CA6">
        <w:rPr>
          <w:rFonts w:asciiTheme="minorHAnsi" w:hAnsiTheme="minorHAnsi" w:cstheme="minorHAnsi"/>
          <w:sz w:val="22"/>
          <w:szCs w:val="22"/>
        </w:rPr>
        <w:t>9</w:t>
      </w:r>
      <w:r w:rsidR="00E3210A" w:rsidRPr="00E310A0">
        <w:rPr>
          <w:rFonts w:asciiTheme="minorHAnsi" w:hAnsiTheme="minorHAnsi" w:cstheme="minorHAnsi"/>
          <w:sz w:val="22"/>
          <w:szCs w:val="22"/>
        </w:rPr>
        <w:t>.2022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: </w:t>
      </w:r>
      <w:r w:rsidR="00E3210A" w:rsidRPr="00E310A0">
        <w:rPr>
          <w:rFonts w:asciiTheme="minorHAnsi" w:hAnsiTheme="minorHAnsi" w:cstheme="minorHAnsi"/>
          <w:sz w:val="22"/>
          <w:szCs w:val="22"/>
        </w:rPr>
        <w:t>2</w:t>
      </w:r>
      <w:r w:rsidR="004E0014">
        <w:rPr>
          <w:rFonts w:asciiTheme="minorHAnsi" w:hAnsiTheme="minorHAnsi" w:cstheme="minorHAnsi"/>
          <w:sz w:val="22"/>
          <w:szCs w:val="22"/>
        </w:rPr>
        <w:t>47.500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B048CC" w:rsidRPr="00E310A0">
        <w:rPr>
          <w:rFonts w:asciiTheme="minorHAnsi" w:hAnsiTheme="minorHAnsi" w:cstheme="minorHAnsi"/>
          <w:sz w:val="22"/>
          <w:szCs w:val="22"/>
        </w:rPr>
        <w:t>m²)</w:t>
      </w:r>
      <w:r w:rsidR="00E3210A" w:rsidRPr="00E310A0">
        <w:rPr>
          <w:rFonts w:asciiTheme="minorHAnsi" w:hAnsiTheme="minorHAnsi" w:cstheme="minorHAnsi"/>
          <w:sz w:val="22"/>
          <w:szCs w:val="22"/>
        </w:rPr>
        <w:t xml:space="preserve">. </w:t>
      </w:r>
      <w:r w:rsidR="00ED196F" w:rsidRPr="00E310A0">
        <w:rPr>
          <w:rFonts w:asciiTheme="minorHAnsi" w:hAnsiTheme="minorHAnsi" w:cstheme="minorHAnsi"/>
          <w:sz w:val="22"/>
          <w:szCs w:val="22"/>
        </w:rPr>
        <w:t>Der größte Umsatz</w:t>
      </w:r>
      <w:r w:rsidR="00ED196F">
        <w:rPr>
          <w:rFonts w:asciiTheme="minorHAnsi" w:hAnsiTheme="minorHAnsi" w:cstheme="minorHAnsi"/>
          <w:sz w:val="22"/>
          <w:szCs w:val="22"/>
        </w:rPr>
        <w:t xml:space="preserve"> </w:t>
      </w:r>
      <w:r w:rsidR="00947A9A">
        <w:rPr>
          <w:rFonts w:asciiTheme="minorHAnsi" w:hAnsiTheme="minorHAnsi" w:cstheme="minorHAnsi"/>
          <w:sz w:val="22"/>
          <w:szCs w:val="22"/>
        </w:rPr>
        <w:t xml:space="preserve">im dritten Quartal </w:t>
      </w:r>
      <w:r w:rsidR="00ED196F">
        <w:rPr>
          <w:rFonts w:asciiTheme="minorHAnsi" w:hAnsiTheme="minorHAnsi" w:cstheme="minorHAnsi"/>
          <w:sz w:val="22"/>
          <w:szCs w:val="22"/>
        </w:rPr>
        <w:t xml:space="preserve">entfiel auf einen Mietvertrag über </w:t>
      </w:r>
      <w:r w:rsidR="00473EA9">
        <w:rPr>
          <w:rFonts w:asciiTheme="minorHAnsi" w:hAnsiTheme="minorHAnsi" w:cstheme="minorHAnsi"/>
          <w:sz w:val="22"/>
          <w:szCs w:val="22"/>
        </w:rPr>
        <w:t>ca.</w:t>
      </w:r>
      <w:r w:rsidR="00ED196F">
        <w:rPr>
          <w:rFonts w:asciiTheme="minorHAnsi" w:hAnsiTheme="minorHAnsi" w:cstheme="minorHAnsi"/>
          <w:sz w:val="22"/>
          <w:szCs w:val="22"/>
        </w:rPr>
        <w:t xml:space="preserve"> 5.900 m² Bürofläche der Fa. Exyte im Projekt „Leo Business Campus“. Exyte hatte bereits 2022 rd. 5.400 m² im Projekt angemietet. Weitere Großabschlüsse blieben aus.</w:t>
      </w:r>
      <w:r w:rsidR="008D17D4">
        <w:rPr>
          <w:rFonts w:asciiTheme="minorHAnsi" w:hAnsiTheme="minorHAnsi" w:cstheme="minorHAnsi"/>
          <w:sz w:val="22"/>
          <w:szCs w:val="22"/>
        </w:rPr>
        <w:t xml:space="preserve"> Allerdings zeigte sich das Flächensegment bis 2.000 m² stabil – hier lag die Anzahl der Vertragsabschlüsse nahezu auf Vorjahresniveau. </w:t>
      </w:r>
      <w:r w:rsidR="002B0FD7" w:rsidRPr="002B0FD7">
        <w:rPr>
          <w:rFonts w:asciiTheme="minorHAnsi" w:hAnsiTheme="minorHAnsi" w:cstheme="minorHAnsi"/>
          <w:sz w:val="22"/>
          <w:szCs w:val="22"/>
        </w:rPr>
        <w:t xml:space="preserve">Dies ergaben aktuelle Analysen von </w:t>
      </w:r>
      <w:r w:rsidR="002B0FD7">
        <w:rPr>
          <w:rFonts w:asciiTheme="minorHAnsi" w:hAnsiTheme="minorHAnsi" w:cstheme="minorHAnsi"/>
          <w:sz w:val="22"/>
          <w:szCs w:val="22"/>
        </w:rPr>
        <w:t>E &amp; G Real Estate, Mitglied von German Property Partners (GPP).</w:t>
      </w:r>
    </w:p>
    <w:p w14:paraId="7D4B9E95" w14:textId="77777777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0FB2B0" w14:textId="03D94C01" w:rsidR="00B048CC" w:rsidRPr="00E310A0" w:rsidRDefault="00042104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Bis zum dritten Quartal waren </w:t>
      </w:r>
      <w:r w:rsidR="007D0F4E" w:rsidRPr="00E310A0">
        <w:rPr>
          <w:rFonts w:asciiTheme="minorHAnsi" w:hAnsiTheme="minorHAnsi" w:cstheme="minorHAnsi"/>
          <w:sz w:val="22"/>
          <w:szCs w:val="22"/>
        </w:rPr>
        <w:t>Unternehmen aus der Medien- und Kommunikationsbranche</w:t>
      </w:r>
      <w:r>
        <w:rPr>
          <w:rFonts w:asciiTheme="minorHAnsi" w:hAnsiTheme="minorHAnsi" w:cstheme="minorHAnsi"/>
          <w:sz w:val="22"/>
          <w:szCs w:val="22"/>
        </w:rPr>
        <w:t xml:space="preserve"> die stärksten Nachfrager mit rd. 16.300 m². Es folgte die öffentliche Hand mit </w:t>
      </w:r>
      <w:r w:rsidR="00473EA9">
        <w:rPr>
          <w:rFonts w:asciiTheme="minorHAnsi" w:hAnsiTheme="minorHAnsi" w:cstheme="minorHAnsi"/>
          <w:sz w:val="22"/>
          <w:szCs w:val="22"/>
        </w:rPr>
        <w:t>etwa</w:t>
      </w:r>
      <w:r>
        <w:rPr>
          <w:rFonts w:asciiTheme="minorHAnsi" w:hAnsiTheme="minorHAnsi" w:cstheme="minorHAnsi"/>
          <w:sz w:val="22"/>
          <w:szCs w:val="22"/>
        </w:rPr>
        <w:t xml:space="preserve"> 15.100 m²</w:t>
      </w:r>
      <w:r w:rsidR="00A45DC5" w:rsidRPr="00E310A0">
        <w:rPr>
          <w:rFonts w:asciiTheme="minorHAnsi" w:hAnsiTheme="minorHAnsi" w:cstheme="minorHAnsi"/>
          <w:sz w:val="22"/>
          <w:szCs w:val="22"/>
        </w:rPr>
        <w:t>.</w:t>
      </w:r>
      <w:r w:rsidR="00B048CC" w:rsidRPr="00E310A0">
        <w:rPr>
          <w:rFonts w:asciiTheme="minorHAnsi" w:hAnsiTheme="minorHAnsi" w:cstheme="minorHAnsi"/>
          <w:sz w:val="22"/>
          <w:szCs w:val="22"/>
        </w:rPr>
        <w:t xml:space="preserve"> Den höchsten Vermietungsumsatz nach Lagen konnte</w:t>
      </w:r>
      <w:r w:rsidR="00A45DC5" w:rsidRPr="00E310A0">
        <w:rPr>
          <w:rFonts w:asciiTheme="minorHAnsi" w:hAnsiTheme="minorHAnsi" w:cstheme="minorHAnsi"/>
          <w:sz w:val="22"/>
          <w:szCs w:val="22"/>
        </w:rPr>
        <w:t>n die Stuttgarter Innenstadt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mit </w:t>
      </w:r>
      <w:r w:rsidR="00E310A0">
        <w:rPr>
          <w:rFonts w:asciiTheme="minorHAnsi" w:hAnsiTheme="minorHAnsi" w:cstheme="minorHAnsi"/>
          <w:sz w:val="22"/>
          <w:szCs w:val="22"/>
        </w:rPr>
        <w:t>ca.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24.200 m²</w:t>
      </w:r>
      <w:r w:rsidR="00ED196F">
        <w:rPr>
          <w:rFonts w:asciiTheme="minorHAnsi" w:hAnsiTheme="minorHAnsi" w:cstheme="minorHAnsi"/>
          <w:sz w:val="22"/>
          <w:szCs w:val="22"/>
        </w:rPr>
        <w:t xml:space="preserve"> verzeichnen.</w:t>
      </w:r>
    </w:p>
    <w:p w14:paraId="4A46EDD1" w14:textId="77777777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987BA34" w14:textId="372DF18A" w:rsidR="00EC731F" w:rsidRPr="00EC731F" w:rsidRDefault="00B048CC" w:rsidP="00EC731F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 xml:space="preserve">Zum </w:t>
      </w:r>
      <w:r w:rsidR="00B0797D" w:rsidRPr="00E310A0">
        <w:rPr>
          <w:rFonts w:asciiTheme="minorHAnsi" w:hAnsiTheme="minorHAnsi" w:cstheme="minorHAnsi"/>
          <w:sz w:val="22"/>
          <w:szCs w:val="22"/>
        </w:rPr>
        <w:t>30.0</w:t>
      </w:r>
      <w:r w:rsidR="000F35D3">
        <w:rPr>
          <w:rFonts w:asciiTheme="minorHAnsi" w:hAnsiTheme="minorHAnsi" w:cstheme="minorHAnsi"/>
          <w:sz w:val="22"/>
          <w:szCs w:val="22"/>
        </w:rPr>
        <w:t>9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.2023 </w:t>
      </w:r>
      <w:r w:rsidR="000F35D3">
        <w:rPr>
          <w:rFonts w:asciiTheme="minorHAnsi" w:hAnsiTheme="minorHAnsi" w:cstheme="minorHAnsi"/>
          <w:sz w:val="22"/>
          <w:szCs w:val="22"/>
        </w:rPr>
        <w:t>lag die</w:t>
      </w:r>
      <w:r w:rsidRPr="00E310A0">
        <w:rPr>
          <w:rFonts w:asciiTheme="minorHAnsi" w:hAnsiTheme="minorHAnsi" w:cstheme="minorHAnsi"/>
          <w:sz w:val="22"/>
          <w:szCs w:val="22"/>
        </w:rPr>
        <w:t xml:space="preserve"> Angebotsreserve </w:t>
      </w:r>
      <w:r w:rsidR="000F35D3">
        <w:rPr>
          <w:rFonts w:asciiTheme="minorHAnsi" w:hAnsiTheme="minorHAnsi" w:cstheme="minorHAnsi"/>
          <w:sz w:val="22"/>
          <w:szCs w:val="22"/>
        </w:rPr>
        <w:t xml:space="preserve">an </w:t>
      </w:r>
      <w:r w:rsidRPr="00E310A0">
        <w:rPr>
          <w:rFonts w:asciiTheme="minorHAnsi" w:hAnsiTheme="minorHAnsi" w:cstheme="minorHAnsi"/>
          <w:sz w:val="22"/>
          <w:szCs w:val="22"/>
        </w:rPr>
        <w:t xml:space="preserve">kurzfristig beziehbaren Büroflächen </w:t>
      </w:r>
      <w:r w:rsidR="000F35D3">
        <w:rPr>
          <w:rFonts w:asciiTheme="minorHAnsi" w:hAnsiTheme="minorHAnsi" w:cstheme="minorHAnsi"/>
          <w:sz w:val="22"/>
          <w:szCs w:val="22"/>
        </w:rPr>
        <w:t xml:space="preserve">bei </w:t>
      </w:r>
      <w:r w:rsidRPr="00E310A0">
        <w:rPr>
          <w:rFonts w:asciiTheme="minorHAnsi" w:hAnsiTheme="minorHAnsi" w:cstheme="minorHAnsi"/>
          <w:sz w:val="22"/>
          <w:szCs w:val="22"/>
        </w:rPr>
        <w:t xml:space="preserve">rd. </w:t>
      </w:r>
      <w:r w:rsidR="000F35D3">
        <w:rPr>
          <w:rFonts w:asciiTheme="minorHAnsi" w:hAnsiTheme="minorHAnsi" w:cstheme="minorHAnsi"/>
          <w:sz w:val="22"/>
          <w:szCs w:val="22"/>
        </w:rPr>
        <w:t>43</w:t>
      </w:r>
      <w:r w:rsidR="008D17D4">
        <w:rPr>
          <w:rFonts w:asciiTheme="minorHAnsi" w:hAnsiTheme="minorHAnsi" w:cstheme="minorHAnsi"/>
          <w:sz w:val="22"/>
          <w:szCs w:val="22"/>
        </w:rPr>
        <w:t>7</w:t>
      </w:r>
      <w:r w:rsidR="000F35D3">
        <w:rPr>
          <w:rFonts w:asciiTheme="minorHAnsi" w:hAnsiTheme="minorHAnsi" w:cstheme="minorHAnsi"/>
          <w:sz w:val="22"/>
          <w:szCs w:val="22"/>
        </w:rPr>
        <w:t>.000</w:t>
      </w:r>
      <w:r w:rsidRPr="00E310A0">
        <w:rPr>
          <w:rFonts w:asciiTheme="minorHAnsi" w:hAnsiTheme="minorHAnsi" w:cstheme="minorHAnsi"/>
          <w:sz w:val="22"/>
          <w:szCs w:val="22"/>
        </w:rPr>
        <w:t xml:space="preserve"> m², was einem</w:t>
      </w:r>
      <w:r w:rsidR="000F35D3">
        <w:rPr>
          <w:rFonts w:asciiTheme="minorHAnsi" w:hAnsiTheme="minorHAnsi" w:cstheme="minorHAnsi"/>
          <w:sz w:val="22"/>
          <w:szCs w:val="22"/>
        </w:rPr>
        <w:t xml:space="preserve"> </w:t>
      </w:r>
      <w:r w:rsidRPr="00E310A0">
        <w:rPr>
          <w:rFonts w:asciiTheme="minorHAnsi" w:hAnsiTheme="minorHAnsi" w:cstheme="minorHAnsi"/>
          <w:sz w:val="22"/>
          <w:szCs w:val="22"/>
        </w:rPr>
        <w:t xml:space="preserve">Anstieg </w:t>
      </w:r>
      <w:r w:rsidR="000F35D3">
        <w:rPr>
          <w:rFonts w:asciiTheme="minorHAnsi" w:hAnsiTheme="minorHAnsi" w:cstheme="minorHAnsi"/>
          <w:sz w:val="22"/>
          <w:szCs w:val="22"/>
        </w:rPr>
        <w:t>von</w:t>
      </w:r>
      <w:r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E310A0">
        <w:rPr>
          <w:rFonts w:asciiTheme="minorHAnsi" w:hAnsiTheme="minorHAnsi" w:cstheme="minorHAnsi"/>
          <w:sz w:val="22"/>
          <w:szCs w:val="22"/>
        </w:rPr>
        <w:t>ca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. </w:t>
      </w:r>
      <w:r w:rsidR="000F35D3">
        <w:rPr>
          <w:rFonts w:asciiTheme="minorHAnsi" w:hAnsiTheme="minorHAnsi" w:cstheme="minorHAnsi"/>
          <w:sz w:val="22"/>
          <w:szCs w:val="22"/>
        </w:rPr>
        <w:t>33,</w:t>
      </w:r>
      <w:r w:rsidR="00E310A0">
        <w:rPr>
          <w:rFonts w:asciiTheme="minorHAnsi" w:hAnsiTheme="minorHAnsi" w:cstheme="minorHAnsi"/>
          <w:sz w:val="22"/>
          <w:szCs w:val="22"/>
        </w:rPr>
        <w:t>0</w:t>
      </w:r>
      <w:r w:rsidR="00B0797D" w:rsidRPr="00E310A0">
        <w:rPr>
          <w:rFonts w:asciiTheme="minorHAnsi" w:hAnsiTheme="minorHAnsi" w:cstheme="minorHAnsi"/>
          <w:sz w:val="22"/>
          <w:szCs w:val="22"/>
        </w:rPr>
        <w:t xml:space="preserve"> % </w:t>
      </w:r>
      <w:r w:rsidRPr="00E310A0">
        <w:rPr>
          <w:rFonts w:asciiTheme="minorHAnsi" w:hAnsiTheme="minorHAnsi" w:cstheme="minorHAnsi"/>
          <w:sz w:val="22"/>
          <w:szCs w:val="22"/>
        </w:rPr>
        <w:t xml:space="preserve">gegenüber </w:t>
      </w:r>
      <w:r w:rsidR="00C25E32" w:rsidRPr="00E310A0">
        <w:rPr>
          <w:rFonts w:asciiTheme="minorHAnsi" w:hAnsiTheme="minorHAnsi" w:cstheme="minorHAnsi"/>
          <w:sz w:val="22"/>
          <w:szCs w:val="22"/>
        </w:rPr>
        <w:t xml:space="preserve">dem </w:t>
      </w:r>
      <w:r w:rsidR="000F35D3">
        <w:rPr>
          <w:rFonts w:asciiTheme="minorHAnsi" w:hAnsiTheme="minorHAnsi" w:cstheme="minorHAnsi"/>
          <w:sz w:val="22"/>
          <w:szCs w:val="22"/>
        </w:rPr>
        <w:t>Vergleichswert des Vorjahres</w:t>
      </w:r>
      <w:r w:rsidRPr="00E310A0">
        <w:rPr>
          <w:rFonts w:asciiTheme="minorHAnsi" w:hAnsiTheme="minorHAnsi" w:cstheme="minorHAnsi"/>
          <w:sz w:val="22"/>
          <w:szCs w:val="22"/>
        </w:rPr>
        <w:t xml:space="preserve"> entsprach. </w:t>
      </w:r>
      <w:r w:rsidR="000F35D3">
        <w:rPr>
          <w:rFonts w:asciiTheme="minorHAnsi" w:hAnsiTheme="minorHAnsi" w:cstheme="minorHAnsi"/>
          <w:sz w:val="22"/>
          <w:szCs w:val="22"/>
        </w:rPr>
        <w:t xml:space="preserve">Damit lag die Leerstandsquote bei </w:t>
      </w:r>
      <w:r w:rsidR="004F3F96">
        <w:rPr>
          <w:rFonts w:asciiTheme="minorHAnsi" w:hAnsiTheme="minorHAnsi" w:cstheme="minorHAnsi"/>
          <w:sz w:val="22"/>
          <w:szCs w:val="22"/>
        </w:rPr>
        <w:t>5,2 %.</w:t>
      </w:r>
      <w:r w:rsidR="00EC731F">
        <w:rPr>
          <w:rFonts w:asciiTheme="minorHAnsi" w:hAnsiTheme="minorHAnsi" w:cstheme="minorHAnsi"/>
          <w:sz w:val="22"/>
          <w:szCs w:val="22"/>
        </w:rPr>
        <w:t xml:space="preserve"> </w:t>
      </w:r>
      <w:r w:rsidR="00EC731F" w:rsidRPr="00EC731F">
        <w:rPr>
          <w:rFonts w:asciiTheme="minorHAnsi" w:hAnsiTheme="minorHAnsi" w:cstheme="minorHAnsi"/>
          <w:sz w:val="22"/>
          <w:szCs w:val="22"/>
        </w:rPr>
        <w:t>Ursache</w:t>
      </w:r>
      <w:r w:rsidR="008D17D4">
        <w:rPr>
          <w:rFonts w:asciiTheme="minorHAnsi" w:hAnsiTheme="minorHAnsi" w:cstheme="minorHAnsi"/>
          <w:sz w:val="22"/>
          <w:szCs w:val="22"/>
        </w:rPr>
        <w:t xml:space="preserve"> des Anstiegs</w:t>
      </w:r>
      <w:r w:rsidR="00EC731F" w:rsidRPr="00EC731F">
        <w:rPr>
          <w:rFonts w:asciiTheme="minorHAnsi" w:hAnsiTheme="minorHAnsi" w:cstheme="minorHAnsi"/>
          <w:sz w:val="22"/>
          <w:szCs w:val="22"/>
        </w:rPr>
        <w:t xml:space="preserve"> sind zum </w:t>
      </w:r>
      <w:r w:rsidR="008D17D4">
        <w:rPr>
          <w:rFonts w:asciiTheme="minorHAnsi" w:hAnsiTheme="minorHAnsi" w:cstheme="minorHAnsi"/>
          <w:sz w:val="22"/>
          <w:szCs w:val="22"/>
        </w:rPr>
        <w:t xml:space="preserve">einen </w:t>
      </w:r>
      <w:r w:rsidR="00EC731F" w:rsidRPr="00EC731F">
        <w:rPr>
          <w:rFonts w:asciiTheme="minorHAnsi" w:hAnsiTheme="minorHAnsi" w:cstheme="minorHAnsi"/>
          <w:sz w:val="22"/>
          <w:szCs w:val="22"/>
        </w:rPr>
        <w:t>Flächenreduzierungen von Unternehmen</w:t>
      </w:r>
      <w:r w:rsidR="00ED196F">
        <w:rPr>
          <w:rFonts w:asciiTheme="minorHAnsi" w:hAnsiTheme="minorHAnsi" w:cstheme="minorHAnsi"/>
          <w:sz w:val="22"/>
          <w:szCs w:val="22"/>
        </w:rPr>
        <w:t xml:space="preserve"> durch </w:t>
      </w:r>
      <w:r w:rsidR="0079433C">
        <w:rPr>
          <w:rFonts w:asciiTheme="minorHAnsi" w:hAnsiTheme="minorHAnsi" w:cstheme="minorHAnsi"/>
          <w:sz w:val="22"/>
          <w:szCs w:val="22"/>
        </w:rPr>
        <w:t xml:space="preserve">verstärkte Homeoffice-Nutzung, wodurch auch </w:t>
      </w:r>
      <w:r w:rsidR="003624DE">
        <w:rPr>
          <w:rFonts w:asciiTheme="minorHAnsi" w:hAnsiTheme="minorHAnsi" w:cstheme="minorHAnsi"/>
          <w:sz w:val="22"/>
          <w:szCs w:val="22"/>
        </w:rPr>
        <w:t>das Angebot</w:t>
      </w:r>
      <w:r w:rsidR="0079433C">
        <w:rPr>
          <w:rFonts w:asciiTheme="minorHAnsi" w:hAnsiTheme="minorHAnsi" w:cstheme="minorHAnsi"/>
          <w:sz w:val="22"/>
          <w:szCs w:val="22"/>
        </w:rPr>
        <w:t xml:space="preserve"> von Untermietflächen</w:t>
      </w:r>
      <w:r w:rsidR="003624DE">
        <w:rPr>
          <w:rFonts w:asciiTheme="minorHAnsi" w:hAnsiTheme="minorHAnsi" w:cstheme="minorHAnsi"/>
          <w:sz w:val="22"/>
          <w:szCs w:val="22"/>
        </w:rPr>
        <w:t xml:space="preserve"> </w:t>
      </w:r>
      <w:r w:rsidR="0079433C">
        <w:rPr>
          <w:rFonts w:asciiTheme="minorHAnsi" w:hAnsiTheme="minorHAnsi" w:cstheme="minorHAnsi"/>
          <w:sz w:val="22"/>
          <w:szCs w:val="22"/>
        </w:rPr>
        <w:t>gestiegen ist</w:t>
      </w:r>
      <w:r w:rsidR="00EC731F" w:rsidRPr="00EC731F">
        <w:rPr>
          <w:rFonts w:asciiTheme="minorHAnsi" w:hAnsiTheme="minorHAnsi" w:cstheme="minorHAnsi"/>
          <w:sz w:val="22"/>
          <w:szCs w:val="22"/>
        </w:rPr>
        <w:t xml:space="preserve">, </w:t>
      </w:r>
      <w:r w:rsidR="008D17D4">
        <w:rPr>
          <w:rFonts w:asciiTheme="minorHAnsi" w:hAnsiTheme="minorHAnsi" w:cstheme="minorHAnsi"/>
          <w:sz w:val="22"/>
          <w:szCs w:val="22"/>
        </w:rPr>
        <w:t>und zum anderen</w:t>
      </w:r>
      <w:r w:rsidR="00EC731F" w:rsidRPr="00EC731F">
        <w:rPr>
          <w:rFonts w:asciiTheme="minorHAnsi" w:hAnsiTheme="minorHAnsi" w:cstheme="minorHAnsi"/>
          <w:sz w:val="22"/>
          <w:szCs w:val="22"/>
        </w:rPr>
        <w:t xml:space="preserve"> </w:t>
      </w:r>
      <w:r w:rsidR="008D17D4">
        <w:rPr>
          <w:rFonts w:asciiTheme="minorHAnsi" w:hAnsiTheme="minorHAnsi" w:cstheme="minorHAnsi"/>
          <w:sz w:val="22"/>
          <w:szCs w:val="22"/>
        </w:rPr>
        <w:t>Fertigstellungen</w:t>
      </w:r>
      <w:r w:rsidR="00EC731F" w:rsidRPr="00EC731F">
        <w:rPr>
          <w:rFonts w:asciiTheme="minorHAnsi" w:hAnsiTheme="minorHAnsi" w:cstheme="minorHAnsi"/>
          <w:sz w:val="22"/>
          <w:szCs w:val="22"/>
        </w:rPr>
        <w:t xml:space="preserve"> von Neubauflächen. </w:t>
      </w:r>
    </w:p>
    <w:p w14:paraId="466A109C" w14:textId="6438DDF8" w:rsidR="00B048CC" w:rsidRPr="00E310A0" w:rsidRDefault="004F3F96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C731F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</w:t>
      </w:r>
    </w:p>
    <w:p w14:paraId="6E0BFDC5" w14:textId="4896C9B3" w:rsidR="00B048CC" w:rsidRPr="00E310A0" w:rsidRDefault="00B048CC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310A0">
        <w:rPr>
          <w:rFonts w:asciiTheme="minorHAnsi" w:hAnsiTheme="minorHAnsi" w:cstheme="minorHAnsi"/>
          <w:sz w:val="22"/>
          <w:szCs w:val="22"/>
        </w:rPr>
        <w:t xml:space="preserve">Die nachhaltig erzielbare Spitzenmiete lag </w:t>
      </w:r>
      <w:r w:rsidR="009C4535" w:rsidRPr="00E310A0">
        <w:rPr>
          <w:rFonts w:asciiTheme="minorHAnsi" w:hAnsiTheme="minorHAnsi" w:cstheme="minorHAnsi"/>
          <w:sz w:val="22"/>
          <w:szCs w:val="22"/>
        </w:rPr>
        <w:t xml:space="preserve">bei 35,00 €/m² </w:t>
      </w:r>
      <w:r w:rsidRPr="00E310A0">
        <w:rPr>
          <w:rFonts w:asciiTheme="minorHAnsi" w:hAnsiTheme="minorHAnsi" w:cstheme="minorHAnsi"/>
          <w:sz w:val="22"/>
          <w:szCs w:val="22"/>
        </w:rPr>
        <w:t xml:space="preserve">und übertraf den Vorjahreswert um </w:t>
      </w:r>
      <w:r w:rsidR="00E842A9">
        <w:rPr>
          <w:rFonts w:asciiTheme="minorHAnsi" w:hAnsiTheme="minorHAnsi" w:cstheme="minorHAnsi"/>
          <w:sz w:val="22"/>
          <w:szCs w:val="22"/>
        </w:rPr>
        <w:t>8</w:t>
      </w:r>
      <w:r w:rsidRPr="00E310A0">
        <w:rPr>
          <w:rFonts w:asciiTheme="minorHAnsi" w:hAnsiTheme="minorHAnsi" w:cstheme="minorHAnsi"/>
          <w:sz w:val="22"/>
          <w:szCs w:val="22"/>
        </w:rPr>
        <w:t xml:space="preserve"> %. Die Durchschnittsmiete lag mit 18,</w:t>
      </w:r>
      <w:r w:rsidR="00FC68EC">
        <w:rPr>
          <w:rFonts w:asciiTheme="minorHAnsi" w:hAnsiTheme="minorHAnsi" w:cstheme="minorHAnsi"/>
          <w:sz w:val="22"/>
          <w:szCs w:val="22"/>
        </w:rPr>
        <w:t>1</w:t>
      </w:r>
      <w:r w:rsidR="009C4535" w:rsidRPr="00E310A0">
        <w:rPr>
          <w:rFonts w:asciiTheme="minorHAnsi" w:hAnsiTheme="minorHAnsi" w:cstheme="minorHAnsi"/>
          <w:sz w:val="22"/>
          <w:szCs w:val="22"/>
        </w:rPr>
        <w:t>0</w:t>
      </w:r>
      <w:r w:rsidRPr="00E310A0">
        <w:rPr>
          <w:rFonts w:asciiTheme="minorHAnsi" w:hAnsiTheme="minorHAnsi" w:cstheme="minorHAnsi"/>
          <w:sz w:val="22"/>
          <w:szCs w:val="22"/>
        </w:rPr>
        <w:t xml:space="preserve"> €/m² </w:t>
      </w:r>
      <w:r w:rsidR="00E842A9">
        <w:rPr>
          <w:rFonts w:asciiTheme="minorHAnsi" w:hAnsiTheme="minorHAnsi" w:cstheme="minorHAnsi"/>
          <w:sz w:val="22"/>
          <w:szCs w:val="22"/>
        </w:rPr>
        <w:t>ebenfalls 8</w:t>
      </w:r>
      <w:r w:rsidRPr="00E310A0">
        <w:rPr>
          <w:rFonts w:asciiTheme="minorHAnsi" w:hAnsiTheme="minorHAnsi" w:cstheme="minorHAnsi"/>
          <w:sz w:val="22"/>
          <w:szCs w:val="22"/>
        </w:rPr>
        <w:t xml:space="preserve"> % höher als im Vorjahr. Beide Werte erreichten damit neue Höchststände. </w:t>
      </w:r>
    </w:p>
    <w:p w14:paraId="4B25CDE2" w14:textId="5AAAC4E3" w:rsidR="00B71E66" w:rsidRPr="00E310A0" w:rsidRDefault="00E310A0" w:rsidP="00E310A0">
      <w:pPr>
        <w:pStyle w:val="Formatvorlage1"/>
        <w:suppressAutoHyphens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/>
      </w:r>
      <w:r w:rsidR="0034229F" w:rsidRPr="00E310A0">
        <w:rPr>
          <w:rFonts w:asciiTheme="minorHAnsi" w:hAnsiTheme="minorHAnsi" w:cstheme="minorHAnsi"/>
          <w:sz w:val="22"/>
          <w:szCs w:val="22"/>
        </w:rPr>
        <w:t>E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34229F" w:rsidRPr="00E310A0">
        <w:rPr>
          <w:rFonts w:asciiTheme="minorHAnsi" w:hAnsiTheme="minorHAnsi" w:cstheme="minorHAnsi"/>
          <w:sz w:val="22"/>
          <w:szCs w:val="22"/>
        </w:rPr>
        <w:t>&amp;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34229F" w:rsidRPr="00E310A0">
        <w:rPr>
          <w:rFonts w:asciiTheme="minorHAnsi" w:hAnsiTheme="minorHAnsi" w:cstheme="minorHAnsi"/>
          <w:sz w:val="22"/>
          <w:szCs w:val="22"/>
        </w:rPr>
        <w:t xml:space="preserve">G Real Estate </w:t>
      </w:r>
      <w:r w:rsidR="00511E35" w:rsidRPr="00E310A0">
        <w:rPr>
          <w:rFonts w:asciiTheme="minorHAnsi" w:hAnsiTheme="minorHAnsi" w:cstheme="minorHAnsi"/>
          <w:sz w:val="22"/>
          <w:szCs w:val="22"/>
        </w:rPr>
        <w:t>geht für</w:t>
      </w:r>
      <w:r w:rsidR="00473EA9">
        <w:rPr>
          <w:rFonts w:asciiTheme="minorHAnsi" w:hAnsiTheme="minorHAnsi" w:cstheme="minorHAnsi"/>
          <w:sz w:val="22"/>
          <w:szCs w:val="22"/>
        </w:rPr>
        <w:t xml:space="preserve"> das Gesamtjahr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2023 von einem</w:t>
      </w:r>
      <w:r w:rsidR="0034229F" w:rsidRPr="00E310A0">
        <w:rPr>
          <w:rFonts w:asciiTheme="minorHAnsi" w:hAnsiTheme="minorHAnsi" w:cstheme="minorHAnsi"/>
          <w:sz w:val="22"/>
          <w:szCs w:val="22"/>
        </w:rPr>
        <w:t xml:space="preserve"> Flächenumsatz </w:t>
      </w:r>
      <w:r w:rsidR="00511E35" w:rsidRPr="00E310A0">
        <w:rPr>
          <w:rFonts w:asciiTheme="minorHAnsi" w:hAnsiTheme="minorHAnsi" w:cstheme="minorHAnsi"/>
          <w:sz w:val="22"/>
          <w:szCs w:val="22"/>
        </w:rPr>
        <w:t>zwischen 1</w:t>
      </w:r>
      <w:r w:rsidR="00E842A9">
        <w:rPr>
          <w:rFonts w:asciiTheme="minorHAnsi" w:hAnsiTheme="minorHAnsi" w:cstheme="minorHAnsi"/>
          <w:sz w:val="22"/>
          <w:szCs w:val="22"/>
        </w:rPr>
        <w:t>6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0.000 m² </w:t>
      </w:r>
      <w:r w:rsidR="00D2681E" w:rsidRPr="00E310A0">
        <w:rPr>
          <w:rFonts w:asciiTheme="minorHAnsi" w:hAnsiTheme="minorHAnsi" w:cstheme="minorHAnsi"/>
          <w:sz w:val="22"/>
          <w:szCs w:val="22"/>
        </w:rPr>
        <w:t>und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</w:t>
      </w:r>
      <w:r w:rsidR="00E842A9">
        <w:rPr>
          <w:rFonts w:asciiTheme="minorHAnsi" w:hAnsiTheme="minorHAnsi" w:cstheme="minorHAnsi"/>
          <w:sz w:val="22"/>
          <w:szCs w:val="22"/>
        </w:rPr>
        <w:t>18</w:t>
      </w:r>
      <w:r w:rsidR="00585347" w:rsidRPr="00E310A0">
        <w:rPr>
          <w:rFonts w:asciiTheme="minorHAnsi" w:hAnsiTheme="minorHAnsi" w:cstheme="minorHAnsi"/>
          <w:sz w:val="22"/>
          <w:szCs w:val="22"/>
        </w:rPr>
        <w:t>0</w:t>
      </w:r>
      <w:r w:rsidR="0034229F" w:rsidRPr="00E310A0">
        <w:rPr>
          <w:rFonts w:asciiTheme="minorHAnsi" w:hAnsiTheme="minorHAnsi" w:cstheme="minorHAnsi"/>
          <w:sz w:val="22"/>
          <w:szCs w:val="22"/>
        </w:rPr>
        <w:t>.000 m²</w:t>
      </w:r>
      <w:r w:rsidR="00511E35" w:rsidRPr="00E310A0">
        <w:rPr>
          <w:rFonts w:asciiTheme="minorHAnsi" w:hAnsiTheme="minorHAnsi" w:cstheme="minorHAnsi"/>
          <w:sz w:val="22"/>
          <w:szCs w:val="22"/>
        </w:rPr>
        <w:t xml:space="preserve"> aus</w:t>
      </w:r>
      <w:r w:rsidR="00917DE5" w:rsidRPr="00E310A0">
        <w:rPr>
          <w:rFonts w:asciiTheme="minorHAnsi" w:hAnsiTheme="minorHAnsi" w:cstheme="minorHAnsi"/>
          <w:sz w:val="22"/>
          <w:szCs w:val="22"/>
        </w:rPr>
        <w:t>.</w:t>
      </w:r>
    </w:p>
    <w:p w14:paraId="59FFFEB3" w14:textId="34962EF9" w:rsidR="00A62B07" w:rsidRDefault="00A62B07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3B5605E5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4B441951" w14:textId="77777777" w:rsidR="00E310A0" w:rsidRDefault="00E310A0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5FEA898A" w14:textId="77777777" w:rsidR="00BB17A9" w:rsidRDefault="00BB17A9" w:rsidP="0033357E">
      <w:pPr>
        <w:spacing w:after="0" w:line="240" w:lineRule="auto"/>
        <w:rPr>
          <w:rFonts w:eastAsia="Cambria" w:cs="Arial"/>
          <w:b/>
          <w:iCs/>
          <w:sz w:val="18"/>
          <w:szCs w:val="18"/>
        </w:rPr>
      </w:pPr>
    </w:p>
    <w:p w14:paraId="162AA02D" w14:textId="7A49B89F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>
        <w:rPr>
          <w:rFonts w:eastAsia="Cambria" w:cs="Arial"/>
          <w:b/>
          <w:iCs/>
          <w:sz w:val="18"/>
          <w:szCs w:val="18"/>
        </w:rPr>
        <w:t>E &amp; G Real Estate</w:t>
      </w:r>
      <w:r>
        <w:rPr>
          <w:rFonts w:eastAsia="Cambria" w:cs="Arial"/>
          <w:iCs/>
          <w:sz w:val="18"/>
          <w:szCs w:val="18"/>
        </w:rPr>
        <w:br/>
      </w:r>
      <w:r w:rsidRPr="007F6D26">
        <w:rPr>
          <w:rFonts w:eastAsia="Cambria" w:cs="Arial"/>
          <w:iCs/>
          <w:sz w:val="18"/>
          <w:szCs w:val="18"/>
        </w:rPr>
        <w:t xml:space="preserve">In Baden-Württemberg und Bayern steht die </w:t>
      </w:r>
      <w:hyperlink r:id="rId7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E &amp; G Real Estate</w:t>
        </w:r>
      </w:hyperlink>
      <w:r w:rsidRPr="007F6D26">
        <w:rPr>
          <w:rFonts w:eastAsia="Cambria" w:cs="Arial"/>
          <w:iCs/>
          <w:sz w:val="18"/>
          <w:szCs w:val="18"/>
          <w:u w:val="single"/>
        </w:rPr>
        <w:t xml:space="preserve"> GmbH</w:t>
      </w:r>
      <w:r w:rsidRPr="007F6D26">
        <w:rPr>
          <w:rFonts w:eastAsia="Cambria" w:cs="Arial"/>
          <w:iCs/>
          <w:sz w:val="18"/>
          <w:szCs w:val="18"/>
        </w:rPr>
        <w:t xml:space="preserve"> für individuelle und persönliche Beratung beim Verkauf und der Vermietung von Gewerbe- und Wohnimmobilien. Neben dem Stuttgarter Stammsitz und der Münchner Niederlassung ist E &amp; G Real Estate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durch die Mehrheitsbeteiligung der </w:t>
      </w:r>
      <w:hyperlink r:id="rId8" w:history="1">
        <w:r w:rsidRPr="007F6D26">
          <w:rPr>
            <w:rStyle w:val="Hyperlink"/>
            <w:rFonts w:eastAsia="Cambria" w:cs="Arial"/>
            <w:iCs/>
            <w:color w:val="auto"/>
            <w:sz w:val="18"/>
            <w:szCs w:val="18"/>
          </w:rPr>
          <w:t>Grossmann &amp; Berger GmbH</w:t>
        </w:r>
      </w:hyperlink>
      <w:r w:rsidRPr="007F6D26">
        <w:rPr>
          <w:rFonts w:eastAsia="Cambria" w:cs="Arial"/>
          <w:iCs/>
          <w:sz w:val="18"/>
          <w:szCs w:val="18"/>
        </w:rPr>
        <w:t xml:space="preserve"> seit 2021</w:t>
      </w:r>
      <w:r w:rsidR="006E4F31" w:rsidRPr="007F6D26">
        <w:rPr>
          <w:rFonts w:eastAsia="Cambria" w:cs="Arial"/>
          <w:iCs/>
          <w:sz w:val="18"/>
          <w:szCs w:val="18"/>
        </w:rPr>
        <w:t>,</w:t>
      </w:r>
      <w:r w:rsidRPr="007F6D26">
        <w:rPr>
          <w:rFonts w:eastAsia="Cambria" w:cs="Arial"/>
          <w:iCs/>
          <w:sz w:val="18"/>
          <w:szCs w:val="18"/>
        </w:rPr>
        <w:t xml:space="preserve"> auch im norddeutschen Raum vertreten. Die insgesamt rund 250 Mitarbeiter profitieren von mehr als 85 Jahren Immobilienkompetenz und decken damit das gesamte Branchen-Dienstleistungsspektrum ab.</w:t>
      </w:r>
    </w:p>
    <w:p w14:paraId="7C4F8B87" w14:textId="77777777" w:rsidR="00ED3B98" w:rsidRPr="007F6D26" w:rsidRDefault="00ED3B98" w:rsidP="00ED3B98">
      <w:pPr>
        <w:spacing w:after="0" w:line="240" w:lineRule="auto"/>
        <w:rPr>
          <w:rFonts w:eastAsia="Cambria" w:cs="Arial"/>
          <w:iCs/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E &amp; G Real Estate ist Mitglied von </w:t>
      </w:r>
      <w:hyperlink r:id="rId9" w:history="1">
        <w:r w:rsidRPr="007F6D26">
          <w:rPr>
            <w:rFonts w:eastAsia="Cambria" w:cs="Arial"/>
            <w:iCs/>
            <w:sz w:val="18"/>
            <w:szCs w:val="18"/>
            <w:u w:val="single"/>
          </w:rPr>
          <w:t>German Property Partners</w:t>
        </w:r>
      </w:hyperlink>
      <w:r w:rsidRPr="007F6D26">
        <w:rPr>
          <w:rFonts w:eastAsia="Cambria" w:cs="Arial"/>
          <w:iCs/>
          <w:sz w:val="18"/>
          <w:szCs w:val="18"/>
        </w:rPr>
        <w:t xml:space="preserve"> (GPP) und bietet ein deutschlandweites Gewerbeimmobiliennetzwerk an allen Top-7-Standorten.</w:t>
      </w:r>
    </w:p>
    <w:p w14:paraId="42796B17" w14:textId="77777777" w:rsidR="003E5788" w:rsidRPr="007F6D26" w:rsidRDefault="003E5788" w:rsidP="0033357E">
      <w:pPr>
        <w:pStyle w:val="Formatvorlage1"/>
        <w:spacing w:line="240" w:lineRule="auto"/>
        <w:rPr>
          <w:rFonts w:asciiTheme="minorHAnsi" w:hAnsiTheme="minorHAnsi"/>
          <w:b/>
          <w:sz w:val="18"/>
          <w:szCs w:val="18"/>
        </w:rPr>
      </w:pPr>
    </w:p>
    <w:p w14:paraId="7A2800B1" w14:textId="4CDB08AC" w:rsidR="0033357E" w:rsidRDefault="003E5788" w:rsidP="00A62B07">
      <w:pPr>
        <w:spacing w:after="0" w:line="240" w:lineRule="auto"/>
        <w:rPr>
          <w:sz w:val="18"/>
          <w:szCs w:val="18"/>
        </w:rPr>
      </w:pPr>
      <w:r w:rsidRPr="007F6D26">
        <w:rPr>
          <w:rFonts w:eastAsia="Cambria" w:cs="Arial"/>
          <w:iCs/>
          <w:sz w:val="18"/>
          <w:szCs w:val="18"/>
        </w:rPr>
        <w:t xml:space="preserve">Die </w:t>
      </w:r>
      <w:hyperlink r:id="rId10" w:history="1">
        <w:r w:rsidRPr="007F6D26">
          <w:rPr>
            <w:rFonts w:eastAsia="Cambria"/>
            <w:iCs/>
            <w:sz w:val="18"/>
            <w:szCs w:val="18"/>
            <w:u w:val="single"/>
          </w:rPr>
          <w:t>Datenschutzrichtlinie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von E &amp; G Real Estate finden Sie auf unserer Website.</w:t>
      </w:r>
      <w:r w:rsidRPr="007F6D26">
        <w:rPr>
          <w:rFonts w:eastAsia="Cambria" w:cs="Arial"/>
          <w:iCs/>
          <w:sz w:val="18"/>
          <w:szCs w:val="18"/>
        </w:rPr>
        <w:br/>
        <w:t xml:space="preserve">Wenn Sie zukünftig keine Informationen unserer Pressestelle mehr erhalten möchten, senden Sie bitte eine E-Mail an </w:t>
      </w:r>
      <w:hyperlink r:id="rId11" w:history="1">
        <w:r w:rsidRPr="007F6D26">
          <w:rPr>
            <w:rStyle w:val="Hyperlink"/>
            <w:rFonts w:eastAsia="Cambria"/>
            <w:iCs/>
            <w:color w:val="auto"/>
            <w:sz w:val="18"/>
            <w:szCs w:val="18"/>
          </w:rPr>
          <w:t>stuttgart@eug-re.de</w:t>
        </w:r>
      </w:hyperlink>
      <w:r w:rsidRPr="007F6D26">
        <w:rPr>
          <w:rFonts w:eastAsia="Cambria" w:cs="Arial"/>
          <w:iCs/>
          <w:sz w:val="18"/>
          <w:szCs w:val="18"/>
        </w:rPr>
        <w:t xml:space="preserve"> mit dem Betreff „Abmeldung Presseverteiler".</w:t>
      </w:r>
    </w:p>
    <w:bookmarkEnd w:id="1"/>
    <w:sectPr w:rsidR="0033357E" w:rsidSect="0023208F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701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CCDE8" w14:textId="77777777" w:rsidR="009B32A9" w:rsidRDefault="00155FEF">
      <w:pPr>
        <w:spacing w:after="0" w:line="240" w:lineRule="auto"/>
      </w:pPr>
      <w:r>
        <w:separator/>
      </w:r>
    </w:p>
  </w:endnote>
  <w:endnote w:type="continuationSeparator" w:id="0">
    <w:p w14:paraId="662C9D3E" w14:textId="77777777" w:rsidR="009B32A9" w:rsidRDefault="00155F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73125" w14:textId="77777777" w:rsidR="00FB6271" w:rsidRDefault="00FB627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31474" w14:textId="77777777" w:rsidR="00FB6271" w:rsidRDefault="00FB6271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FE46F" w14:textId="77777777" w:rsidR="00FB6271" w:rsidRDefault="00FB627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B75AE" w14:textId="77777777" w:rsidR="009B32A9" w:rsidRDefault="00155FEF">
      <w:pPr>
        <w:spacing w:after="0" w:line="240" w:lineRule="auto"/>
      </w:pPr>
      <w:r>
        <w:separator/>
      </w:r>
    </w:p>
  </w:footnote>
  <w:footnote w:type="continuationSeparator" w:id="0">
    <w:p w14:paraId="5CAA37CE" w14:textId="77777777" w:rsidR="009B32A9" w:rsidRDefault="00155F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80D378" w14:textId="77777777" w:rsidR="00FB6271" w:rsidRDefault="00FB627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6803B3" w14:textId="1FB72198" w:rsidR="00FB04FE" w:rsidRDefault="009A4BA8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090B8" wp14:editId="520B761E">
          <wp:simplePos x="0" y="0"/>
          <wp:positionH relativeFrom="page">
            <wp:align>right</wp:align>
          </wp:positionH>
          <wp:positionV relativeFrom="paragraph">
            <wp:posOffset>-450215</wp:posOffset>
          </wp:positionV>
          <wp:extent cx="7553325" cy="10683740"/>
          <wp:effectExtent l="0" t="0" r="0" b="381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325" cy="10683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62A0A6" w14:textId="531E1B2D" w:rsidR="00FB04FE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  <w:r>
      <w:tab/>
    </w:r>
    <w:r>
      <w:tab/>
    </w:r>
  </w:p>
  <w:p w14:paraId="45056397" w14:textId="7ACA7450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43DD26CF" w14:textId="1626B5E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661C5B0B" w14:textId="68DD9AD2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  <w:p w14:paraId="188964BA" w14:textId="77777777" w:rsidR="009A4BA8" w:rsidRDefault="009A4BA8" w:rsidP="009A4BA8">
    <w:pPr>
      <w:pStyle w:val="Kopfzeile"/>
      <w:tabs>
        <w:tab w:val="clear" w:pos="4536"/>
        <w:tab w:val="clear" w:pos="9072"/>
        <w:tab w:val="left" w:pos="1620"/>
        <w:tab w:val="left" w:pos="276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8FBCE" w14:textId="77777777" w:rsidR="00FB6271" w:rsidRDefault="00FB6271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8392D2"/>
    <w:multiLevelType w:val="hybridMultilevel"/>
    <w:tmpl w:val="5CA0836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D8B3F3C"/>
    <w:multiLevelType w:val="hybridMultilevel"/>
    <w:tmpl w:val="2C8E2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E994C119"/>
    <w:multiLevelType w:val="hybridMultilevel"/>
    <w:tmpl w:val="E0BEE13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10425978"/>
    <w:multiLevelType w:val="hybridMultilevel"/>
    <w:tmpl w:val="1EFC2F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65B672"/>
    <w:multiLevelType w:val="hybridMultilevel"/>
    <w:tmpl w:val="47B6FEF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3F196DBB"/>
    <w:multiLevelType w:val="multilevel"/>
    <w:tmpl w:val="F6FCEB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9D663B7"/>
    <w:multiLevelType w:val="multilevel"/>
    <w:tmpl w:val="3AFAE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8680612"/>
    <w:multiLevelType w:val="hybridMultilevel"/>
    <w:tmpl w:val="17BC100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EF5C20"/>
    <w:multiLevelType w:val="hybridMultilevel"/>
    <w:tmpl w:val="012EED2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705515938">
    <w:abstractNumId w:val="3"/>
  </w:num>
  <w:num w:numId="2" w16cid:durableId="1750426764">
    <w:abstractNumId w:val="8"/>
  </w:num>
  <w:num w:numId="3" w16cid:durableId="171801496">
    <w:abstractNumId w:val="2"/>
  </w:num>
  <w:num w:numId="4" w16cid:durableId="15809878">
    <w:abstractNumId w:val="1"/>
  </w:num>
  <w:num w:numId="5" w16cid:durableId="714357080">
    <w:abstractNumId w:val="4"/>
  </w:num>
  <w:num w:numId="6" w16cid:durableId="1285696010">
    <w:abstractNumId w:val="5"/>
  </w:num>
  <w:num w:numId="7" w16cid:durableId="1666012280">
    <w:abstractNumId w:val="0"/>
  </w:num>
  <w:num w:numId="8" w16cid:durableId="1178888182">
    <w:abstractNumId w:val="7"/>
  </w:num>
  <w:num w:numId="9" w16cid:durableId="43255876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62A"/>
    <w:rsid w:val="00042104"/>
    <w:rsid w:val="00054416"/>
    <w:rsid w:val="000C38B9"/>
    <w:rsid w:val="000E53C4"/>
    <w:rsid w:val="000F35D3"/>
    <w:rsid w:val="00155FEF"/>
    <w:rsid w:val="00175E78"/>
    <w:rsid w:val="001A76B4"/>
    <w:rsid w:val="001E2693"/>
    <w:rsid w:val="001E631A"/>
    <w:rsid w:val="00231E7F"/>
    <w:rsid w:val="002670F8"/>
    <w:rsid w:val="002816C5"/>
    <w:rsid w:val="002838A4"/>
    <w:rsid w:val="00286569"/>
    <w:rsid w:val="00292418"/>
    <w:rsid w:val="002B0FD7"/>
    <w:rsid w:val="002F7E72"/>
    <w:rsid w:val="0033357E"/>
    <w:rsid w:val="00335E3C"/>
    <w:rsid w:val="0034229F"/>
    <w:rsid w:val="00342840"/>
    <w:rsid w:val="003512B8"/>
    <w:rsid w:val="00356134"/>
    <w:rsid w:val="003624DE"/>
    <w:rsid w:val="00374D3E"/>
    <w:rsid w:val="0039564C"/>
    <w:rsid w:val="003C279E"/>
    <w:rsid w:val="003E5788"/>
    <w:rsid w:val="0042747D"/>
    <w:rsid w:val="004370E2"/>
    <w:rsid w:val="0044548A"/>
    <w:rsid w:val="00447F04"/>
    <w:rsid w:val="00463417"/>
    <w:rsid w:val="00473EA9"/>
    <w:rsid w:val="00483EF8"/>
    <w:rsid w:val="004A06F4"/>
    <w:rsid w:val="004E0014"/>
    <w:rsid w:val="004F3F96"/>
    <w:rsid w:val="00501579"/>
    <w:rsid w:val="00510906"/>
    <w:rsid w:val="00511E35"/>
    <w:rsid w:val="00531A41"/>
    <w:rsid w:val="00537550"/>
    <w:rsid w:val="00585347"/>
    <w:rsid w:val="005A467D"/>
    <w:rsid w:val="005B07F6"/>
    <w:rsid w:val="005C004B"/>
    <w:rsid w:val="005C33CD"/>
    <w:rsid w:val="005C506C"/>
    <w:rsid w:val="005C532E"/>
    <w:rsid w:val="005D164A"/>
    <w:rsid w:val="005E6BCE"/>
    <w:rsid w:val="00635EBB"/>
    <w:rsid w:val="0064279E"/>
    <w:rsid w:val="0067733F"/>
    <w:rsid w:val="00682922"/>
    <w:rsid w:val="006907E9"/>
    <w:rsid w:val="006A30B5"/>
    <w:rsid w:val="006D656E"/>
    <w:rsid w:val="006E4F31"/>
    <w:rsid w:val="006F3CDF"/>
    <w:rsid w:val="007127F3"/>
    <w:rsid w:val="00734289"/>
    <w:rsid w:val="00743FA5"/>
    <w:rsid w:val="00760714"/>
    <w:rsid w:val="00765EE5"/>
    <w:rsid w:val="0079433C"/>
    <w:rsid w:val="007B4B5B"/>
    <w:rsid w:val="007D0F4E"/>
    <w:rsid w:val="007F6D26"/>
    <w:rsid w:val="0081387F"/>
    <w:rsid w:val="00873D08"/>
    <w:rsid w:val="008D17D4"/>
    <w:rsid w:val="00907862"/>
    <w:rsid w:val="00917DE5"/>
    <w:rsid w:val="00926E21"/>
    <w:rsid w:val="00940456"/>
    <w:rsid w:val="00947A9A"/>
    <w:rsid w:val="00962734"/>
    <w:rsid w:val="00972C19"/>
    <w:rsid w:val="00993915"/>
    <w:rsid w:val="00993947"/>
    <w:rsid w:val="009A4BA8"/>
    <w:rsid w:val="009B32A9"/>
    <w:rsid w:val="009B47E2"/>
    <w:rsid w:val="009C4535"/>
    <w:rsid w:val="009E4278"/>
    <w:rsid w:val="00A4551A"/>
    <w:rsid w:val="00A45DC5"/>
    <w:rsid w:val="00A46510"/>
    <w:rsid w:val="00A62B07"/>
    <w:rsid w:val="00AD2718"/>
    <w:rsid w:val="00AD462A"/>
    <w:rsid w:val="00AF2F02"/>
    <w:rsid w:val="00AF6153"/>
    <w:rsid w:val="00B01C11"/>
    <w:rsid w:val="00B048CC"/>
    <w:rsid w:val="00B0797D"/>
    <w:rsid w:val="00B16B1F"/>
    <w:rsid w:val="00B31BDB"/>
    <w:rsid w:val="00B42B4B"/>
    <w:rsid w:val="00B52BD9"/>
    <w:rsid w:val="00B71E66"/>
    <w:rsid w:val="00BB17A9"/>
    <w:rsid w:val="00BB3A39"/>
    <w:rsid w:val="00BC1F52"/>
    <w:rsid w:val="00BD0A98"/>
    <w:rsid w:val="00BE2837"/>
    <w:rsid w:val="00BE3E81"/>
    <w:rsid w:val="00C0543C"/>
    <w:rsid w:val="00C25E32"/>
    <w:rsid w:val="00C36938"/>
    <w:rsid w:val="00C62614"/>
    <w:rsid w:val="00CD50B0"/>
    <w:rsid w:val="00CE59D1"/>
    <w:rsid w:val="00D2681E"/>
    <w:rsid w:val="00D417E4"/>
    <w:rsid w:val="00DD32ED"/>
    <w:rsid w:val="00E310A0"/>
    <w:rsid w:val="00E3210A"/>
    <w:rsid w:val="00E35C38"/>
    <w:rsid w:val="00E44D0C"/>
    <w:rsid w:val="00E842A9"/>
    <w:rsid w:val="00EA1A60"/>
    <w:rsid w:val="00EC0CA6"/>
    <w:rsid w:val="00EC731F"/>
    <w:rsid w:val="00ED196F"/>
    <w:rsid w:val="00ED3B98"/>
    <w:rsid w:val="00EE0C70"/>
    <w:rsid w:val="00EF52DD"/>
    <w:rsid w:val="00F1522C"/>
    <w:rsid w:val="00F354FF"/>
    <w:rsid w:val="00F36D1A"/>
    <w:rsid w:val="00F4106E"/>
    <w:rsid w:val="00F465CE"/>
    <w:rsid w:val="00F83B8E"/>
    <w:rsid w:val="00FB04FE"/>
    <w:rsid w:val="00FB6271"/>
    <w:rsid w:val="00FC68EC"/>
    <w:rsid w:val="00FD38E7"/>
    <w:rsid w:val="00FE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309BF202"/>
  <w15:chartTrackingRefBased/>
  <w15:docId w15:val="{AF190888-2800-4EA9-86A9-860BCE566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3357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aragraph">
    <w:name w:val="paragraph"/>
    <w:basedOn w:val="Standard"/>
    <w:rsid w:val="00AD46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ormaltextrun">
    <w:name w:val="normaltextrun"/>
    <w:basedOn w:val="Absatz-Standardschriftart"/>
    <w:rsid w:val="00AD462A"/>
  </w:style>
  <w:style w:type="character" w:customStyle="1" w:styleId="eop">
    <w:name w:val="eop"/>
    <w:basedOn w:val="Absatz-Standardschriftart"/>
    <w:rsid w:val="00AD462A"/>
  </w:style>
  <w:style w:type="paragraph" w:styleId="Kopfzeile">
    <w:name w:val="header"/>
    <w:basedOn w:val="Standard"/>
    <w:link w:val="KopfzeileZchn"/>
    <w:uiPriority w:val="99"/>
    <w:unhideWhenUsed/>
    <w:rsid w:val="00AD46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462A"/>
  </w:style>
  <w:style w:type="character" w:styleId="Hyperlink">
    <w:name w:val="Hyperlink"/>
    <w:basedOn w:val="Absatz-Standardschriftart"/>
    <w:uiPriority w:val="99"/>
    <w:unhideWhenUsed/>
    <w:rsid w:val="00AD462A"/>
    <w:rPr>
      <w:color w:val="0563C1" w:themeColor="hyperlink"/>
      <w:u w:val="single"/>
    </w:rPr>
  </w:style>
  <w:style w:type="paragraph" w:customStyle="1" w:styleId="Formatvorlage1">
    <w:name w:val="Formatvorlage1"/>
    <w:basedOn w:val="Standard"/>
    <w:link w:val="Formatvorlage1Zchn"/>
    <w:qFormat/>
    <w:rsid w:val="00AD462A"/>
    <w:pPr>
      <w:autoSpaceDE w:val="0"/>
      <w:autoSpaceDN w:val="0"/>
      <w:adjustRightInd w:val="0"/>
      <w:spacing w:after="0" w:line="320" w:lineRule="atLeast"/>
      <w:jc w:val="both"/>
      <w:textAlignment w:val="center"/>
    </w:pPr>
    <w:rPr>
      <w:rFonts w:ascii="Arial" w:eastAsia="Cambria" w:hAnsi="Arial" w:cs="Arial"/>
      <w:iCs/>
      <w:sz w:val="24"/>
      <w:szCs w:val="24"/>
    </w:rPr>
  </w:style>
  <w:style w:type="character" w:customStyle="1" w:styleId="Formatvorlage1Zchn">
    <w:name w:val="Formatvorlage1 Zchn"/>
    <w:basedOn w:val="Absatz-Standardschriftart"/>
    <w:link w:val="Formatvorlage1"/>
    <w:rsid w:val="00AD462A"/>
    <w:rPr>
      <w:rFonts w:ascii="Arial" w:eastAsia="Cambria" w:hAnsi="Arial" w:cs="Arial"/>
      <w:iCs/>
      <w:sz w:val="24"/>
      <w:szCs w:val="24"/>
    </w:rPr>
  </w:style>
  <w:style w:type="paragraph" w:styleId="Listenabsatz">
    <w:name w:val="List Paragraph"/>
    <w:basedOn w:val="Standard"/>
    <w:uiPriority w:val="34"/>
    <w:qFormat/>
    <w:rsid w:val="00AD462A"/>
    <w:pPr>
      <w:ind w:left="720"/>
      <w:contextualSpacing/>
    </w:pPr>
  </w:style>
  <w:style w:type="paragraph" w:customStyle="1" w:styleId="Default">
    <w:name w:val="Default"/>
    <w:rsid w:val="00AD46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D16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D164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A467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A467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A467D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A467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A467D"/>
    <w:rPr>
      <w:b/>
      <w:bCs/>
      <w:sz w:val="20"/>
      <w:szCs w:val="20"/>
    </w:rPr>
  </w:style>
  <w:style w:type="paragraph" w:styleId="StandardWeb">
    <w:name w:val="Normal (Web)"/>
    <w:basedOn w:val="Standard"/>
    <w:uiPriority w:val="99"/>
    <w:semiHidden/>
    <w:unhideWhenUsed/>
    <w:rsid w:val="00962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3335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3357E"/>
  </w:style>
  <w:style w:type="character" w:styleId="NichtaufgelsteErwhnung">
    <w:name w:val="Unresolved Mention"/>
    <w:basedOn w:val="Absatz-Standardschriftart"/>
    <w:uiPriority w:val="99"/>
    <w:semiHidden/>
    <w:unhideWhenUsed/>
    <w:rsid w:val="003E5788"/>
    <w:rPr>
      <w:color w:val="605E5C"/>
      <w:shd w:val="clear" w:color="auto" w:fill="E1DFDD"/>
    </w:rPr>
  </w:style>
  <w:style w:type="character" w:customStyle="1" w:styleId="contentpasted0">
    <w:name w:val="contentpasted0"/>
    <w:basedOn w:val="Absatz-Standardschriftart"/>
    <w:rsid w:val="002B0FD7"/>
  </w:style>
  <w:style w:type="paragraph" w:styleId="berarbeitung">
    <w:name w:val="Revision"/>
    <w:hidden/>
    <w:uiPriority w:val="99"/>
    <w:semiHidden/>
    <w:rsid w:val="00473EA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2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85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5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ossmann-berger.de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eug-realestate.de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tuttgart@eug-re.de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https://www.eug-immobilien.de/datenschutz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germanpropertypartners.de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432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Hein, Sarah Danielle</dc:creator>
  <cp:keywords/>
  <dc:description/>
  <cp:lastModifiedBy>Hein, Sarah Danielle</cp:lastModifiedBy>
  <cp:revision>3</cp:revision>
  <cp:lastPrinted>2023-06-29T14:07:00Z</cp:lastPrinted>
  <dcterms:created xsi:type="dcterms:W3CDTF">2023-09-29T11:27:00Z</dcterms:created>
  <dcterms:modified xsi:type="dcterms:W3CDTF">2023-09-29T11:29:00Z</dcterms:modified>
</cp:coreProperties>
</file>